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FFFA6" w14:textId="12FBBA3F" w:rsidR="00EF71CE" w:rsidRDefault="00EF71CE" w:rsidP="00EF71CE">
      <w:pPr>
        <w:jc w:val="center"/>
        <w:rPr>
          <w:b/>
          <w:i/>
          <w:sz w:val="32"/>
        </w:rPr>
      </w:pPr>
      <w:r>
        <w:rPr>
          <w:b/>
          <w:i/>
          <w:noProof/>
          <w:sz w:val="32"/>
          <w:lang w:eastAsia="en-AU"/>
        </w:rPr>
        <w:drawing>
          <wp:inline distT="0" distB="0" distL="0" distR="0" wp14:anchorId="5E24D049" wp14:editId="5E4FBA1C">
            <wp:extent cx="2352675" cy="9928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7926" cy="1007713"/>
                    </a:xfrm>
                    <a:prstGeom prst="rect">
                      <a:avLst/>
                    </a:prstGeom>
                  </pic:spPr>
                </pic:pic>
              </a:graphicData>
            </a:graphic>
          </wp:inline>
        </w:drawing>
      </w:r>
    </w:p>
    <w:p w14:paraId="593B3037" w14:textId="1EE8C955" w:rsidR="00CF7D31" w:rsidRDefault="00D9334C">
      <w:pPr>
        <w:rPr>
          <w:b/>
          <w:sz w:val="32"/>
          <w:u w:val="single"/>
        </w:rPr>
      </w:pPr>
      <w:r w:rsidRPr="004A0F72">
        <w:rPr>
          <w:b/>
          <w:i/>
          <w:sz w:val="32"/>
        </w:rPr>
        <w:t>LANDSCAPE LOCK</w:t>
      </w:r>
      <w:r w:rsidR="004A0F72">
        <w:rPr>
          <w:b/>
          <w:sz w:val="32"/>
        </w:rPr>
        <w:t>®</w:t>
      </w:r>
      <w:r w:rsidR="004240AD">
        <w:rPr>
          <w:b/>
          <w:sz w:val="32"/>
        </w:rPr>
        <w:t xml:space="preserve"> - </w:t>
      </w:r>
      <w:r w:rsidR="00863650" w:rsidRPr="00C31B67">
        <w:rPr>
          <w:b/>
          <w:sz w:val="32"/>
          <w:u w:val="single"/>
        </w:rPr>
        <w:t xml:space="preserve">Pebbles </w:t>
      </w:r>
      <w:r w:rsidR="004A5FD5" w:rsidRPr="00C31B67">
        <w:rPr>
          <w:b/>
          <w:sz w:val="32"/>
          <w:u w:val="single"/>
        </w:rPr>
        <w:t xml:space="preserve">Application </w:t>
      </w:r>
      <w:r w:rsidR="00863650" w:rsidRPr="00C31B67">
        <w:rPr>
          <w:b/>
          <w:sz w:val="32"/>
          <w:u w:val="single"/>
        </w:rPr>
        <w:t>Instructions</w:t>
      </w:r>
      <w:r w:rsidR="00414C52">
        <w:rPr>
          <w:b/>
          <w:sz w:val="32"/>
          <w:u w:val="single"/>
        </w:rPr>
        <w:t xml:space="preserve"> </w:t>
      </w:r>
      <w:r w:rsidR="00C236AE">
        <w:rPr>
          <w:b/>
          <w:sz w:val="32"/>
          <w:u w:val="single"/>
        </w:rPr>
        <w:t xml:space="preserve">- </w:t>
      </w:r>
      <w:r w:rsidR="00414C52">
        <w:rPr>
          <w:b/>
          <w:sz w:val="32"/>
          <w:u w:val="single"/>
        </w:rPr>
        <w:t xml:space="preserve">use pebbles and stones </w:t>
      </w:r>
      <w:r w:rsidR="00CF0414">
        <w:rPr>
          <w:b/>
          <w:sz w:val="32"/>
          <w:u w:val="single"/>
        </w:rPr>
        <w:t>up to 20mm diam</w:t>
      </w:r>
      <w:r w:rsidR="00421ABA">
        <w:rPr>
          <w:b/>
          <w:sz w:val="32"/>
          <w:u w:val="single"/>
        </w:rPr>
        <w:t>eter</w:t>
      </w:r>
    </w:p>
    <w:p w14:paraId="17D0FDDE" w14:textId="77777777" w:rsidR="000D3D8D" w:rsidRPr="004240AD" w:rsidRDefault="000D3D8D">
      <w:pPr>
        <w:rPr>
          <w:b/>
          <w:sz w:val="32"/>
        </w:rPr>
      </w:pPr>
    </w:p>
    <w:p w14:paraId="4EB58D10" w14:textId="77777777" w:rsidR="004A5FD5" w:rsidRPr="004240AD" w:rsidRDefault="004A5FD5" w:rsidP="004A5FD5">
      <w:pPr>
        <w:pStyle w:val="ListParagraph"/>
        <w:numPr>
          <w:ilvl w:val="0"/>
          <w:numId w:val="1"/>
        </w:numPr>
        <w:rPr>
          <w:b/>
          <w:sz w:val="28"/>
        </w:rPr>
      </w:pPr>
      <w:r w:rsidRPr="004240AD">
        <w:rPr>
          <w:b/>
          <w:sz w:val="28"/>
        </w:rPr>
        <w:t>Prepare the Site:</w:t>
      </w:r>
    </w:p>
    <w:p w14:paraId="25F18BE9" w14:textId="43D7FE35" w:rsidR="00B02A0C" w:rsidRDefault="00863650" w:rsidP="004A5FD5">
      <w:pPr>
        <w:pStyle w:val="ListParagraph"/>
      </w:pPr>
      <w:r>
        <w:rPr>
          <w:b/>
        </w:rPr>
        <w:t>Dry Pebbles</w:t>
      </w:r>
      <w:r w:rsidR="004A5FD5" w:rsidRPr="00B02A0C">
        <w:rPr>
          <w:b/>
        </w:rPr>
        <w:t>:</w:t>
      </w:r>
      <w:r w:rsidR="004A5FD5">
        <w:t xml:space="preserve"> The site should be completely dry</w:t>
      </w:r>
      <w:r w:rsidR="00D9334C">
        <w:t xml:space="preserve"> and </w:t>
      </w:r>
      <w:r w:rsidR="004A5FD5">
        <w:t xml:space="preserve">free from water. The site must be free from rain for a minimum of </w:t>
      </w:r>
      <w:r w:rsidR="00730EA3">
        <w:t>24</w:t>
      </w:r>
      <w:r w:rsidR="004A5FD5">
        <w:t xml:space="preserve"> hours after the application. </w:t>
      </w:r>
    </w:p>
    <w:p w14:paraId="62C8E0E5" w14:textId="77777777" w:rsidR="00B02A0C" w:rsidRDefault="00B02A0C" w:rsidP="004240AD">
      <w:pPr>
        <w:ind w:left="720"/>
      </w:pPr>
      <w:r w:rsidRPr="00B02A0C">
        <w:rPr>
          <w:b/>
        </w:rPr>
        <w:t>Weather:</w:t>
      </w:r>
      <w:r>
        <w:rPr>
          <w:b/>
        </w:rPr>
        <w:t xml:space="preserve"> </w:t>
      </w:r>
      <w:r w:rsidR="004A5FD5">
        <w:t xml:space="preserve">Temperature </w:t>
      </w:r>
      <w:r>
        <w:t>must be at least 8°C</w:t>
      </w:r>
      <w:r w:rsidR="004A5FD5">
        <w:t xml:space="preserve">. </w:t>
      </w:r>
    </w:p>
    <w:p w14:paraId="4F6892F9" w14:textId="4253D147" w:rsidR="00B02A0C" w:rsidRDefault="004A5FD5" w:rsidP="004A5FD5">
      <w:pPr>
        <w:pStyle w:val="ListParagraph"/>
      </w:pPr>
      <w:r w:rsidRPr="00B02A0C">
        <w:rPr>
          <w:b/>
        </w:rPr>
        <w:t>Compaction (Optional):</w:t>
      </w:r>
      <w:r>
        <w:t xml:space="preserve"> Compaction is not required but is recommended for optimal </w:t>
      </w:r>
      <w:r w:rsidR="00B02A0C">
        <w:t>l</w:t>
      </w:r>
      <w:r>
        <w:t>ongevity.</w:t>
      </w:r>
      <w:r w:rsidR="00863650">
        <w:t xml:space="preserve"> Compact the pebbles by walking over the site to ensure the pebbles are </w:t>
      </w:r>
      <w:r w:rsidR="009B7150">
        <w:t xml:space="preserve">lying </w:t>
      </w:r>
      <w:proofErr w:type="gramStart"/>
      <w:r w:rsidR="009B7150">
        <w:t xml:space="preserve">close </w:t>
      </w:r>
      <w:r w:rsidR="00863650">
        <w:t xml:space="preserve"> together</w:t>
      </w:r>
      <w:proofErr w:type="gramEnd"/>
      <w:r w:rsidR="00B02A0C">
        <w:t>.</w:t>
      </w:r>
    </w:p>
    <w:p w14:paraId="79DB35DE" w14:textId="77777777" w:rsidR="00B02A0C" w:rsidRDefault="00B02A0C" w:rsidP="004A5FD5">
      <w:pPr>
        <w:pStyle w:val="ListParagraph"/>
      </w:pPr>
    </w:p>
    <w:p w14:paraId="65076853" w14:textId="77777777" w:rsidR="00B02A0C" w:rsidRDefault="00B02A0C" w:rsidP="004A5FD5">
      <w:pPr>
        <w:pStyle w:val="ListParagraph"/>
      </w:pPr>
    </w:p>
    <w:p w14:paraId="683A1536" w14:textId="77777777" w:rsidR="00B02A0C" w:rsidRPr="004240AD" w:rsidRDefault="00B02A0C" w:rsidP="00B02A0C">
      <w:pPr>
        <w:pStyle w:val="ListParagraph"/>
        <w:numPr>
          <w:ilvl w:val="0"/>
          <w:numId w:val="1"/>
        </w:numPr>
        <w:rPr>
          <w:b/>
          <w:sz w:val="28"/>
        </w:rPr>
      </w:pPr>
      <w:r w:rsidRPr="004240AD">
        <w:rPr>
          <w:b/>
          <w:sz w:val="28"/>
        </w:rPr>
        <w:t>Prepare Application Equipment</w:t>
      </w:r>
    </w:p>
    <w:p w14:paraId="60CF0DA7" w14:textId="4F79E139" w:rsidR="0005353F" w:rsidRPr="0005353F" w:rsidRDefault="0005353F" w:rsidP="0005353F">
      <w:pPr>
        <w:ind w:left="720"/>
        <w:rPr>
          <w:b/>
        </w:rPr>
      </w:pPr>
      <w:r w:rsidRPr="0005353F">
        <w:rPr>
          <w:b/>
        </w:rPr>
        <w:t>Use Pressure Pump Spray Applicator</w:t>
      </w:r>
    </w:p>
    <w:p w14:paraId="174CA963" w14:textId="294540AE" w:rsidR="00B02A0C" w:rsidRDefault="00B02A0C" w:rsidP="0005353F">
      <w:pPr>
        <w:ind w:firstLine="720"/>
      </w:pPr>
      <w:r w:rsidRPr="00B02A0C">
        <w:rPr>
          <w:b/>
        </w:rPr>
        <w:t>Spray Nozzles:</w:t>
      </w:r>
      <w:r>
        <w:t xml:space="preserve"> Set spray nozzles to the desired width, height and output rate.</w:t>
      </w:r>
    </w:p>
    <w:p w14:paraId="774CB74C" w14:textId="77777777" w:rsidR="004A0F72" w:rsidRDefault="00B02A0C" w:rsidP="00B02A0C">
      <w:pPr>
        <w:ind w:left="720"/>
      </w:pPr>
      <w:r w:rsidRPr="00B02A0C">
        <w:rPr>
          <w:b/>
        </w:rPr>
        <w:t>Coverage:</w:t>
      </w:r>
      <w:r>
        <w:t xml:space="preserve"> The spray nozzles should provide an even coat over the treatment area with each pass. </w:t>
      </w:r>
    </w:p>
    <w:p w14:paraId="730AFC99" w14:textId="54D12A33" w:rsidR="00B02A0C" w:rsidRDefault="00B02A0C" w:rsidP="00B02A0C">
      <w:pPr>
        <w:ind w:left="720"/>
      </w:pPr>
      <w:r w:rsidRPr="004A0F72">
        <w:rPr>
          <w:b/>
        </w:rPr>
        <w:t>Spray Rate:</w:t>
      </w:r>
      <w:r>
        <w:t xml:space="preserve"> Set the spray rate high enough to allow even coverage with multiple coats and low enough to prevent material from draining away from the treatment area. </w:t>
      </w:r>
    </w:p>
    <w:p w14:paraId="12B5C949" w14:textId="77777777" w:rsidR="000D3D8D" w:rsidRDefault="000D3D8D" w:rsidP="00B02A0C">
      <w:pPr>
        <w:ind w:left="720"/>
      </w:pPr>
    </w:p>
    <w:p w14:paraId="40BE5E02" w14:textId="54675265" w:rsidR="004A5FD5" w:rsidRDefault="00B02A0C" w:rsidP="004240AD">
      <w:pPr>
        <w:pStyle w:val="ListParagraph"/>
        <w:numPr>
          <w:ilvl w:val="0"/>
          <w:numId w:val="1"/>
        </w:numPr>
        <w:rPr>
          <w:b/>
          <w:sz w:val="28"/>
        </w:rPr>
      </w:pPr>
      <w:r w:rsidRPr="004240AD">
        <w:rPr>
          <w:b/>
          <w:sz w:val="28"/>
        </w:rPr>
        <w:t xml:space="preserve">Prepare the </w:t>
      </w:r>
      <w:r w:rsidR="00D9334C" w:rsidRPr="004A0F72">
        <w:rPr>
          <w:b/>
          <w:i/>
          <w:sz w:val="28"/>
        </w:rPr>
        <w:t>LANDSCAPE LOCK</w:t>
      </w:r>
      <w:r w:rsidRPr="004240AD">
        <w:rPr>
          <w:b/>
          <w:sz w:val="28"/>
        </w:rPr>
        <w:t xml:space="preserve"> Dilution:</w:t>
      </w:r>
    </w:p>
    <w:tbl>
      <w:tblPr>
        <w:tblW w:w="4591" w:type="pct"/>
        <w:tblInd w:w="368" w:type="dxa"/>
        <w:tblLayout w:type="fixed"/>
        <w:tblLook w:val="04A0" w:firstRow="1" w:lastRow="0" w:firstColumn="1" w:lastColumn="0" w:noHBand="0" w:noVBand="1"/>
      </w:tblPr>
      <w:tblGrid>
        <w:gridCol w:w="1134"/>
        <w:gridCol w:w="1252"/>
        <w:gridCol w:w="783"/>
        <w:gridCol w:w="942"/>
        <w:gridCol w:w="992"/>
        <w:gridCol w:w="1276"/>
        <w:gridCol w:w="992"/>
        <w:gridCol w:w="907"/>
      </w:tblGrid>
      <w:tr w:rsidR="008F65C0" w:rsidRPr="00BB0C72" w14:paraId="053089AD" w14:textId="77777777" w:rsidTr="008F65C0">
        <w:trPr>
          <w:trHeight w:val="900"/>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F1C7F" w14:textId="33297863" w:rsidR="008F65C0" w:rsidRPr="00D4017D"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Substrate to be treated</w:t>
            </w:r>
          </w:p>
        </w:tc>
        <w:tc>
          <w:tcPr>
            <w:tcW w:w="756" w:type="pct"/>
            <w:tcBorders>
              <w:top w:val="single" w:sz="4" w:space="0" w:color="auto"/>
              <w:left w:val="nil"/>
              <w:bottom w:val="single" w:sz="4" w:space="0" w:color="auto"/>
              <w:right w:val="single" w:sz="4" w:space="0" w:color="auto"/>
            </w:tcBorders>
            <w:shd w:val="clear" w:color="auto" w:fill="auto"/>
            <w:vAlign w:val="center"/>
            <w:hideMark/>
          </w:tcPr>
          <w:p w14:paraId="2F99106A" w14:textId="78360D7B" w:rsidR="008F65C0" w:rsidRPr="00D4017D"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Parts</w:t>
            </w:r>
          </w:p>
          <w:p w14:paraId="532E7FFF" w14:textId="69CB4EC3" w:rsidR="008F65C0" w:rsidRPr="00D4017D"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concentrate</w:t>
            </w:r>
          </w:p>
        </w:tc>
        <w:tc>
          <w:tcPr>
            <w:tcW w:w="473" w:type="pct"/>
            <w:tcBorders>
              <w:top w:val="single" w:sz="4" w:space="0" w:color="auto"/>
              <w:left w:val="nil"/>
              <w:bottom w:val="single" w:sz="4" w:space="0" w:color="auto"/>
              <w:right w:val="single" w:sz="4" w:space="0" w:color="auto"/>
            </w:tcBorders>
            <w:shd w:val="clear" w:color="auto" w:fill="auto"/>
            <w:vAlign w:val="center"/>
            <w:hideMark/>
          </w:tcPr>
          <w:p w14:paraId="39F139EC" w14:textId="640298CB" w:rsidR="008F65C0" w:rsidRPr="00D4017D"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Parts Water</w:t>
            </w:r>
          </w:p>
        </w:tc>
        <w:tc>
          <w:tcPr>
            <w:tcW w:w="569" w:type="pct"/>
            <w:tcBorders>
              <w:top w:val="single" w:sz="4" w:space="0" w:color="auto"/>
              <w:left w:val="nil"/>
              <w:bottom w:val="single" w:sz="4" w:space="0" w:color="auto"/>
              <w:right w:val="single" w:sz="4" w:space="0" w:color="auto"/>
            </w:tcBorders>
          </w:tcPr>
          <w:p w14:paraId="08C3A93C" w14:textId="77777777" w:rsidR="008F65C0"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 xml:space="preserve">Total </w:t>
            </w:r>
            <w:r>
              <w:rPr>
                <w:rFonts w:ascii="Calibri" w:eastAsia="Times New Roman" w:hAnsi="Calibri" w:cs="Times New Roman"/>
                <w:b/>
                <w:bCs/>
                <w:color w:val="000000"/>
                <w:sz w:val="20"/>
                <w:szCs w:val="20"/>
                <w:lang w:eastAsia="en-AU"/>
              </w:rPr>
              <w:t>area</w:t>
            </w:r>
          </w:p>
          <w:p w14:paraId="41731226" w14:textId="4B8BB0C8" w:rsidR="008F65C0" w:rsidRPr="00D4017D" w:rsidRDefault="008F65C0" w:rsidP="007F2F28">
            <w:pPr>
              <w:spacing w:after="0" w:line="240" w:lineRule="auto"/>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 xml:space="preserve"> per mix</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B7E7F" w14:textId="51DB9B6F" w:rsidR="008F65C0" w:rsidRPr="00D4017D"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Example m² to be treated</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5040A4E7" w14:textId="4FEF455F" w:rsidR="008F65C0" w:rsidRPr="00D4017D"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 xml:space="preserve">Litres of </w:t>
            </w:r>
            <w:r w:rsidRPr="00D4017D">
              <w:rPr>
                <w:rFonts w:ascii="Calibri" w:eastAsia="Times New Roman" w:hAnsi="Calibri" w:cs="Times New Roman"/>
                <w:b/>
                <w:bCs/>
                <w:i/>
                <w:color w:val="000000"/>
                <w:sz w:val="20"/>
                <w:szCs w:val="20"/>
                <w:lang w:eastAsia="en-AU"/>
              </w:rPr>
              <w:t>LANDSCAPE LOCK</w:t>
            </w:r>
            <w:r w:rsidRPr="00D4017D">
              <w:rPr>
                <w:rFonts w:ascii="Calibri" w:eastAsia="Times New Roman" w:hAnsi="Calibri" w:cs="Times New Roman"/>
                <w:b/>
                <w:bCs/>
                <w:color w:val="000000"/>
                <w:sz w:val="20"/>
                <w:szCs w:val="20"/>
                <w:lang w:eastAsia="en-AU"/>
              </w:rPr>
              <w:t xml:space="preserve"> required for 100m²</w:t>
            </w: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5B0318CB" w14:textId="77777777" w:rsidR="008F65C0" w:rsidRPr="00D4017D"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Litres of water required</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20DB0CA6" w14:textId="7BF75591" w:rsidR="008F65C0" w:rsidRPr="00D4017D" w:rsidRDefault="008F65C0" w:rsidP="00BB0C72">
            <w:pPr>
              <w:spacing w:after="0" w:line="240" w:lineRule="auto"/>
              <w:jc w:val="center"/>
              <w:rPr>
                <w:rFonts w:ascii="Calibri" w:eastAsia="Times New Roman" w:hAnsi="Calibri" w:cs="Times New Roman"/>
                <w:b/>
                <w:bCs/>
                <w:color w:val="000000"/>
                <w:sz w:val="20"/>
                <w:szCs w:val="20"/>
                <w:lang w:eastAsia="en-AU"/>
              </w:rPr>
            </w:pPr>
            <w:r w:rsidRPr="00D4017D">
              <w:rPr>
                <w:rFonts w:ascii="Calibri" w:eastAsia="Times New Roman" w:hAnsi="Calibri" w:cs="Times New Roman"/>
                <w:b/>
                <w:bCs/>
                <w:color w:val="000000"/>
                <w:sz w:val="20"/>
                <w:szCs w:val="20"/>
                <w:lang w:eastAsia="en-AU"/>
              </w:rPr>
              <w:t xml:space="preserve">Litres of dilute </w:t>
            </w:r>
          </w:p>
        </w:tc>
      </w:tr>
      <w:tr w:rsidR="008F65C0" w:rsidRPr="00BB0C72" w14:paraId="2F442315" w14:textId="77777777" w:rsidTr="008F65C0">
        <w:trPr>
          <w:trHeight w:val="1267"/>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EF1CC" w14:textId="6B0E5F3C" w:rsidR="008F65C0" w:rsidRPr="00BB0C72" w:rsidRDefault="008F65C0" w:rsidP="0005353F">
            <w:pPr>
              <w:spacing w:after="0" w:line="240" w:lineRule="auto"/>
              <w:rPr>
                <w:rFonts w:ascii="Calibri" w:eastAsia="Times New Roman" w:hAnsi="Calibri" w:cs="Times New Roman"/>
                <w:bCs/>
                <w:color w:val="000000"/>
                <w:lang w:eastAsia="en-AU"/>
              </w:rPr>
            </w:pPr>
            <w:r>
              <w:rPr>
                <w:rFonts w:ascii="Calibri" w:eastAsia="Times New Roman" w:hAnsi="Calibri" w:cs="Times New Roman"/>
                <w:bCs/>
                <w:color w:val="000000"/>
                <w:lang w:eastAsia="en-AU"/>
              </w:rPr>
              <w:t>Pebbles up to 30mm diameter</w:t>
            </w:r>
          </w:p>
        </w:tc>
        <w:tc>
          <w:tcPr>
            <w:tcW w:w="756" w:type="pct"/>
            <w:tcBorders>
              <w:top w:val="single" w:sz="4" w:space="0" w:color="auto"/>
              <w:left w:val="nil"/>
              <w:bottom w:val="single" w:sz="4" w:space="0" w:color="auto"/>
              <w:right w:val="single" w:sz="4" w:space="0" w:color="auto"/>
            </w:tcBorders>
            <w:shd w:val="clear" w:color="auto" w:fill="auto"/>
            <w:vAlign w:val="center"/>
            <w:hideMark/>
          </w:tcPr>
          <w:p w14:paraId="7DBBB9A3" w14:textId="25F5A637" w:rsidR="008F65C0" w:rsidRPr="00BB0C72" w:rsidRDefault="008F65C0" w:rsidP="0005353F">
            <w:pPr>
              <w:spacing w:after="0" w:line="240" w:lineRule="auto"/>
              <w:jc w:val="center"/>
              <w:rPr>
                <w:rFonts w:ascii="Calibri" w:eastAsia="Times New Roman" w:hAnsi="Calibri" w:cs="Times New Roman"/>
                <w:bCs/>
                <w:color w:val="000000"/>
                <w:lang w:eastAsia="en-AU"/>
              </w:rPr>
            </w:pPr>
            <w:r>
              <w:rPr>
                <w:rFonts w:ascii="Calibri" w:hAnsi="Calibri"/>
                <w:color w:val="000000"/>
              </w:rPr>
              <w:t>1 litre</w:t>
            </w:r>
          </w:p>
        </w:tc>
        <w:tc>
          <w:tcPr>
            <w:tcW w:w="473" w:type="pct"/>
            <w:tcBorders>
              <w:top w:val="single" w:sz="4" w:space="0" w:color="auto"/>
              <w:left w:val="nil"/>
              <w:bottom w:val="single" w:sz="4" w:space="0" w:color="auto"/>
              <w:right w:val="single" w:sz="4" w:space="0" w:color="auto"/>
            </w:tcBorders>
            <w:shd w:val="clear" w:color="auto" w:fill="auto"/>
            <w:vAlign w:val="center"/>
            <w:hideMark/>
          </w:tcPr>
          <w:p w14:paraId="25CDAC3C" w14:textId="007962B9" w:rsidR="008F65C0" w:rsidRPr="00BB0C72" w:rsidRDefault="00757458" w:rsidP="0005353F">
            <w:pPr>
              <w:spacing w:after="0" w:line="240" w:lineRule="auto"/>
              <w:jc w:val="center"/>
              <w:rPr>
                <w:rFonts w:ascii="Calibri" w:eastAsia="Times New Roman" w:hAnsi="Calibri" w:cs="Times New Roman"/>
                <w:bCs/>
                <w:color w:val="000000"/>
                <w:lang w:eastAsia="en-AU"/>
              </w:rPr>
            </w:pPr>
            <w:r>
              <w:rPr>
                <w:rFonts w:ascii="Calibri" w:hAnsi="Calibri"/>
                <w:color w:val="000000"/>
              </w:rPr>
              <w:t xml:space="preserve">3 </w:t>
            </w:r>
            <w:proofErr w:type="gramStart"/>
            <w:r w:rsidR="008F65C0">
              <w:rPr>
                <w:rFonts w:ascii="Calibri" w:hAnsi="Calibri"/>
                <w:color w:val="000000"/>
              </w:rPr>
              <w:t>litre</w:t>
            </w:r>
            <w:proofErr w:type="gramEnd"/>
          </w:p>
        </w:tc>
        <w:tc>
          <w:tcPr>
            <w:tcW w:w="569" w:type="pct"/>
            <w:tcBorders>
              <w:top w:val="single" w:sz="4" w:space="0" w:color="auto"/>
              <w:left w:val="nil"/>
              <w:bottom w:val="single" w:sz="4" w:space="0" w:color="auto"/>
              <w:right w:val="single" w:sz="4" w:space="0" w:color="auto"/>
            </w:tcBorders>
          </w:tcPr>
          <w:p w14:paraId="45D365EF" w14:textId="77777777" w:rsidR="008F65C0" w:rsidRDefault="008F65C0" w:rsidP="00207548">
            <w:pPr>
              <w:spacing w:after="0" w:line="240" w:lineRule="auto"/>
              <w:jc w:val="center"/>
              <w:rPr>
                <w:rFonts w:ascii="Calibri" w:hAnsi="Calibri"/>
                <w:color w:val="000000"/>
              </w:rPr>
            </w:pPr>
          </w:p>
          <w:p w14:paraId="68B8FC7D" w14:textId="77777777" w:rsidR="008F65C0" w:rsidRDefault="008F65C0" w:rsidP="00D4017D">
            <w:pPr>
              <w:pStyle w:val="NoSpacing"/>
              <w:jc w:val="center"/>
            </w:pPr>
          </w:p>
          <w:p w14:paraId="5B06D4DC" w14:textId="5A98DB69" w:rsidR="008F65C0" w:rsidRDefault="008F65C0" w:rsidP="00D4017D">
            <w:pPr>
              <w:pStyle w:val="NoSpacing"/>
              <w:jc w:val="center"/>
            </w:pPr>
            <w:r>
              <w:t>8sq m</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FDE09" w14:textId="7F8CE3A9" w:rsidR="008F65C0" w:rsidRPr="00BB0C72" w:rsidRDefault="008F65C0" w:rsidP="0005353F">
            <w:pPr>
              <w:spacing w:after="0" w:line="240" w:lineRule="auto"/>
              <w:jc w:val="center"/>
              <w:rPr>
                <w:rFonts w:ascii="Calibri" w:eastAsia="Times New Roman" w:hAnsi="Calibri" w:cs="Times New Roman"/>
                <w:bCs/>
                <w:color w:val="000000"/>
                <w:lang w:eastAsia="en-AU"/>
              </w:rPr>
            </w:pPr>
            <w:r>
              <w:rPr>
                <w:rFonts w:ascii="Calibri" w:hAnsi="Calibri"/>
                <w:color w:val="000000"/>
              </w:rPr>
              <w:t>100</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2F55CACC" w14:textId="30CCECC0" w:rsidR="008F65C0" w:rsidRPr="00BB0C72" w:rsidRDefault="00265070" w:rsidP="0005353F">
            <w:pPr>
              <w:spacing w:after="0" w:line="240" w:lineRule="auto"/>
              <w:jc w:val="center"/>
              <w:rPr>
                <w:rFonts w:ascii="Calibri" w:eastAsia="Times New Roman" w:hAnsi="Calibri" w:cs="Times New Roman"/>
                <w:bCs/>
                <w:color w:val="000000"/>
                <w:lang w:eastAsia="en-AU"/>
              </w:rPr>
            </w:pPr>
            <w:r>
              <w:rPr>
                <w:rFonts w:ascii="Calibri" w:hAnsi="Calibri"/>
                <w:color w:val="000000"/>
              </w:rPr>
              <w:t>12.5</w:t>
            </w: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0951D18C" w14:textId="23FA7B03" w:rsidR="008F65C0" w:rsidRPr="00BB0C72" w:rsidRDefault="00265070" w:rsidP="0005353F">
            <w:pPr>
              <w:spacing w:after="0" w:line="240" w:lineRule="auto"/>
              <w:jc w:val="center"/>
              <w:rPr>
                <w:rFonts w:ascii="Calibri" w:eastAsia="Times New Roman" w:hAnsi="Calibri" w:cs="Times New Roman"/>
                <w:bCs/>
                <w:color w:val="000000"/>
                <w:lang w:eastAsia="en-AU"/>
              </w:rPr>
            </w:pPr>
            <w:r>
              <w:rPr>
                <w:rFonts w:ascii="Calibri" w:hAnsi="Calibri"/>
                <w:color w:val="000000"/>
              </w:rPr>
              <w:t>37.5</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22E0AEBE" w14:textId="63876ACB" w:rsidR="008F65C0" w:rsidRPr="00BB0C72" w:rsidRDefault="00B17673" w:rsidP="0005353F">
            <w:pPr>
              <w:spacing w:after="0" w:line="240" w:lineRule="auto"/>
              <w:jc w:val="center"/>
              <w:rPr>
                <w:rFonts w:ascii="Calibri" w:eastAsia="Times New Roman" w:hAnsi="Calibri" w:cs="Times New Roman"/>
                <w:bCs/>
                <w:color w:val="000000"/>
                <w:lang w:eastAsia="en-AU"/>
              </w:rPr>
            </w:pPr>
            <w:r>
              <w:rPr>
                <w:rFonts w:ascii="Calibri" w:hAnsi="Calibri"/>
                <w:color w:val="000000"/>
              </w:rPr>
              <w:t>50</w:t>
            </w:r>
          </w:p>
        </w:tc>
      </w:tr>
    </w:tbl>
    <w:p w14:paraId="10A38F9E" w14:textId="77777777" w:rsidR="00EF71CE" w:rsidRDefault="00EF71CE" w:rsidP="00B02A0C">
      <w:pPr>
        <w:rPr>
          <w:b/>
        </w:rPr>
      </w:pPr>
    </w:p>
    <w:p w14:paraId="75B747D7" w14:textId="77777777" w:rsidR="008C72EF" w:rsidRDefault="008C72EF" w:rsidP="00B02A0C">
      <w:pPr>
        <w:rPr>
          <w:b/>
        </w:rPr>
      </w:pPr>
    </w:p>
    <w:p w14:paraId="63D5DA95" w14:textId="61E6D1EA" w:rsidR="004240AD" w:rsidRDefault="00B02A0C" w:rsidP="004A0F72">
      <w:pPr>
        <w:pBdr>
          <w:top w:val="single" w:sz="4" w:space="1" w:color="auto"/>
          <w:bottom w:val="single" w:sz="4" w:space="1" w:color="auto"/>
        </w:pBdr>
        <w:spacing w:after="0" w:line="240" w:lineRule="auto"/>
        <w:ind w:left="2880" w:hanging="2880"/>
      </w:pPr>
      <w:r>
        <w:t xml:space="preserve">Example: </w:t>
      </w:r>
      <w:r w:rsidR="004240AD">
        <w:tab/>
      </w:r>
      <w:r w:rsidR="009B56D4">
        <w:t>Pebbles (</w:t>
      </w:r>
      <w:r w:rsidR="0005353F">
        <w:t>no traffic</w:t>
      </w:r>
      <w:r w:rsidR="009B56D4">
        <w:t xml:space="preserve">) </w:t>
      </w:r>
      <w:r w:rsidR="00DB3455">
        <w:t>add</w:t>
      </w:r>
      <w:r w:rsidR="003C3453">
        <w:t xml:space="preserve"> 1 litre Landscape Lock to 3 litres clean water</w:t>
      </w:r>
      <w:r w:rsidR="000554BE">
        <w:t xml:space="preserve"> and</w:t>
      </w:r>
      <w:r w:rsidR="00ED452C">
        <w:t xml:space="preserve"> m</w:t>
      </w:r>
      <w:r w:rsidR="003C3453">
        <w:t xml:space="preserve">ix </w:t>
      </w:r>
      <w:r w:rsidR="000D3D8D">
        <w:t>well</w:t>
      </w:r>
      <w:r w:rsidR="00A77BDC">
        <w:t>.</w:t>
      </w:r>
    </w:p>
    <w:p w14:paraId="1E2F6524" w14:textId="1D597C79" w:rsidR="00B02A0C" w:rsidRDefault="00B02A0C" w:rsidP="004240AD">
      <w:pPr>
        <w:pBdr>
          <w:top w:val="single" w:sz="4" w:space="1" w:color="auto"/>
          <w:bottom w:val="single" w:sz="4" w:space="1" w:color="auto"/>
        </w:pBdr>
        <w:spacing w:after="0" w:line="240" w:lineRule="auto"/>
      </w:pPr>
      <w:r>
        <w:t xml:space="preserve">Equipment: </w:t>
      </w:r>
      <w:r>
        <w:tab/>
      </w:r>
      <w:r w:rsidR="004240AD">
        <w:tab/>
      </w:r>
      <w:r w:rsidR="004A0F72">
        <w:tab/>
      </w:r>
      <w:r w:rsidR="009B56D4">
        <w:t>5</w:t>
      </w:r>
      <w:r>
        <w:t xml:space="preserve"> litre </w:t>
      </w:r>
      <w:r w:rsidR="009B56D4">
        <w:t>spray pack</w:t>
      </w:r>
    </w:p>
    <w:p w14:paraId="1B47D5D8" w14:textId="2935EB91" w:rsidR="00B02A0C" w:rsidRDefault="00B02A0C" w:rsidP="004A0F72">
      <w:pPr>
        <w:pBdr>
          <w:top w:val="single" w:sz="4" w:space="1" w:color="auto"/>
          <w:bottom w:val="single" w:sz="4" w:space="1" w:color="auto"/>
        </w:pBdr>
        <w:spacing w:after="0" w:line="240" w:lineRule="auto"/>
        <w:ind w:left="2880" w:hanging="2880"/>
      </w:pPr>
      <w:r>
        <w:t xml:space="preserve">Calculation: </w:t>
      </w:r>
      <w:r>
        <w:tab/>
      </w:r>
      <w:r w:rsidR="000E7188">
        <w:t xml:space="preserve">5 litres of </w:t>
      </w:r>
      <w:r w:rsidR="000D3D8D" w:rsidRPr="000D3D8D">
        <w:rPr>
          <w:i/>
          <w:iCs/>
        </w:rPr>
        <w:t>LANDSCAPE LOCK</w:t>
      </w:r>
      <w:r w:rsidR="000D3D8D">
        <w:t xml:space="preserve"> </w:t>
      </w:r>
      <w:r w:rsidR="000E7188">
        <w:t xml:space="preserve">mixed with </w:t>
      </w:r>
      <w:r w:rsidR="00C21125">
        <w:t xml:space="preserve">15 litres clean water will cover 40 </w:t>
      </w:r>
      <w:r w:rsidR="00E423EA">
        <w:t>square metres of pebbles.</w:t>
      </w:r>
      <w:r>
        <w:t xml:space="preserve"> </w:t>
      </w:r>
    </w:p>
    <w:p w14:paraId="105550B1" w14:textId="4666556A" w:rsidR="009B56D4" w:rsidRDefault="009B56D4" w:rsidP="004A0F72">
      <w:pPr>
        <w:pBdr>
          <w:top w:val="single" w:sz="4" w:space="1" w:color="auto"/>
          <w:bottom w:val="single" w:sz="4" w:space="1" w:color="auto"/>
        </w:pBdr>
        <w:spacing w:after="0" w:line="240" w:lineRule="auto"/>
        <w:ind w:left="2880" w:hanging="2880"/>
      </w:pPr>
      <w:r>
        <w:t>Application Rate:</w:t>
      </w:r>
      <w:r>
        <w:tab/>
        <w:t xml:space="preserve">Apply the dilution at a rate of </w:t>
      </w:r>
      <w:r w:rsidR="008125AB" w:rsidRPr="006721F7">
        <w:rPr>
          <w:bCs/>
        </w:rPr>
        <w:t>1</w:t>
      </w:r>
      <w:r w:rsidRPr="006721F7">
        <w:rPr>
          <w:bCs/>
        </w:rPr>
        <w:t xml:space="preserve"> litre per</w:t>
      </w:r>
      <w:r w:rsidR="008125AB" w:rsidRPr="006721F7">
        <w:rPr>
          <w:bCs/>
        </w:rPr>
        <w:t xml:space="preserve"> 2</w:t>
      </w:r>
      <w:r w:rsidRPr="006721F7">
        <w:rPr>
          <w:bCs/>
        </w:rPr>
        <w:t xml:space="preserve"> square meter</w:t>
      </w:r>
      <w:r w:rsidR="00B537AB" w:rsidRPr="006721F7">
        <w:rPr>
          <w:bCs/>
        </w:rPr>
        <w:t>s</w:t>
      </w:r>
    </w:p>
    <w:p w14:paraId="4FD1F624" w14:textId="77777777" w:rsidR="004240AD" w:rsidRDefault="004240AD" w:rsidP="004240AD">
      <w:pPr>
        <w:spacing w:after="0" w:line="240" w:lineRule="auto"/>
      </w:pPr>
    </w:p>
    <w:p w14:paraId="61AA3071" w14:textId="77777777" w:rsidR="004240AD" w:rsidRDefault="004240AD" w:rsidP="004240AD">
      <w:pPr>
        <w:spacing w:after="0" w:line="240" w:lineRule="auto"/>
      </w:pPr>
    </w:p>
    <w:p w14:paraId="59114F71" w14:textId="0AF99C06" w:rsidR="004240AD" w:rsidRDefault="004240AD" w:rsidP="004240AD">
      <w:pPr>
        <w:spacing w:after="0" w:line="240" w:lineRule="auto"/>
      </w:pPr>
      <w:r w:rsidRPr="004240AD">
        <w:rPr>
          <w:b/>
        </w:rPr>
        <w:t>Foaming:</w:t>
      </w:r>
      <w:r>
        <w:t xml:space="preserve"> To prevent foaming, add the </w:t>
      </w:r>
      <w:r w:rsidR="00D9334C" w:rsidRPr="0072456E">
        <w:rPr>
          <w:i/>
        </w:rPr>
        <w:t>LANDSCAPE LOCK</w:t>
      </w:r>
      <w:r>
        <w:t xml:space="preserve"> concentrate last, directly into the water.</w:t>
      </w:r>
    </w:p>
    <w:p w14:paraId="53B05E13" w14:textId="77777777" w:rsidR="000D3D8D" w:rsidRDefault="000D3D8D" w:rsidP="004240AD">
      <w:pPr>
        <w:spacing w:after="0" w:line="240" w:lineRule="auto"/>
      </w:pPr>
    </w:p>
    <w:p w14:paraId="0A410CFC" w14:textId="40B72FE4" w:rsidR="004240AD" w:rsidRPr="004240AD" w:rsidRDefault="004240AD" w:rsidP="004240AD">
      <w:pPr>
        <w:pStyle w:val="ListParagraph"/>
        <w:numPr>
          <w:ilvl w:val="0"/>
          <w:numId w:val="1"/>
        </w:numPr>
        <w:rPr>
          <w:b/>
          <w:sz w:val="28"/>
        </w:rPr>
      </w:pPr>
      <w:r w:rsidRPr="004240AD">
        <w:rPr>
          <w:b/>
          <w:sz w:val="28"/>
        </w:rPr>
        <w:t xml:space="preserve">Apply the </w:t>
      </w:r>
      <w:r w:rsidR="00D9334C" w:rsidRPr="0072456E">
        <w:rPr>
          <w:b/>
          <w:i/>
          <w:sz w:val="28"/>
        </w:rPr>
        <w:t>LANDSCAPE LOCK</w:t>
      </w:r>
      <w:r w:rsidRPr="004240AD">
        <w:rPr>
          <w:b/>
          <w:sz w:val="28"/>
        </w:rPr>
        <w:t xml:space="preserve"> Dilution</w:t>
      </w:r>
    </w:p>
    <w:p w14:paraId="7EE4B6E7" w14:textId="104B8FBF" w:rsidR="004240AD" w:rsidRDefault="006C1645" w:rsidP="00846637">
      <w:pPr>
        <w:spacing w:after="0" w:line="240" w:lineRule="auto"/>
      </w:pPr>
      <w:r>
        <w:rPr>
          <w:b/>
        </w:rPr>
        <w:t xml:space="preserve">              </w:t>
      </w:r>
      <w:r w:rsidR="004240AD" w:rsidRPr="00846637">
        <w:rPr>
          <w:b/>
        </w:rPr>
        <w:t>Multiple Coats:</w:t>
      </w:r>
      <w:r w:rsidR="004240AD">
        <w:t xml:space="preserve"> Apply the </w:t>
      </w:r>
      <w:r w:rsidR="00D9334C" w:rsidRPr="00846637">
        <w:rPr>
          <w:i/>
        </w:rPr>
        <w:t>LANDSCAPE LOCK</w:t>
      </w:r>
      <w:r w:rsidR="004240AD">
        <w:t xml:space="preserve"> dilution in</w:t>
      </w:r>
      <w:r w:rsidR="000B4C5A">
        <w:t xml:space="preserve"> multiple</w:t>
      </w:r>
      <w:r w:rsidR="009B56D4">
        <w:t xml:space="preserve"> coats over the pebbles</w:t>
      </w:r>
      <w:r w:rsidR="004240AD">
        <w:t xml:space="preserve">. </w:t>
      </w:r>
    </w:p>
    <w:p w14:paraId="695C1C21" w14:textId="77777777" w:rsidR="00397C2B" w:rsidRDefault="00397C2B" w:rsidP="006C1645">
      <w:pPr>
        <w:spacing w:after="0" w:line="240" w:lineRule="auto"/>
        <w:rPr>
          <w:b/>
        </w:rPr>
      </w:pPr>
    </w:p>
    <w:p w14:paraId="7E5B9045" w14:textId="77777777" w:rsidR="00397C2B" w:rsidRDefault="00397C2B" w:rsidP="006C1645">
      <w:pPr>
        <w:spacing w:after="0" w:line="240" w:lineRule="auto"/>
      </w:pPr>
      <w:r>
        <w:rPr>
          <w:b/>
        </w:rPr>
        <w:t xml:space="preserve">              </w:t>
      </w:r>
      <w:r w:rsidR="004240AD" w:rsidRPr="006C1645">
        <w:rPr>
          <w:b/>
        </w:rPr>
        <w:t>Drying:</w:t>
      </w:r>
      <w:r w:rsidR="009B56D4" w:rsidRPr="006C1645">
        <w:rPr>
          <w:b/>
        </w:rPr>
        <w:t xml:space="preserve"> </w:t>
      </w:r>
      <w:r w:rsidR="009B56D4" w:rsidRPr="009B56D4">
        <w:t xml:space="preserve">Wait for </w:t>
      </w:r>
      <w:r w:rsidR="0051152A">
        <w:t xml:space="preserve">the </w:t>
      </w:r>
      <w:r w:rsidR="002F04E5">
        <w:t>first</w:t>
      </w:r>
      <w:r w:rsidR="009B56D4" w:rsidRPr="009B56D4">
        <w:t xml:space="preserve"> coat to </w:t>
      </w:r>
      <w:r w:rsidR="000B405B">
        <w:t xml:space="preserve">become touch </w:t>
      </w:r>
      <w:r w:rsidR="009B56D4" w:rsidRPr="009B56D4">
        <w:t xml:space="preserve">dry before applying the second coat of </w:t>
      </w:r>
      <w:r>
        <w:t xml:space="preserve">                                              </w:t>
      </w:r>
      <w:r w:rsidR="006C1645">
        <w:t xml:space="preserve">  </w:t>
      </w:r>
      <w:r>
        <w:t xml:space="preserve">     </w:t>
      </w:r>
    </w:p>
    <w:p w14:paraId="2749BAEC" w14:textId="408DABE2" w:rsidR="004240AD" w:rsidRDefault="00397C2B" w:rsidP="006C1645">
      <w:pPr>
        <w:spacing w:after="0" w:line="240" w:lineRule="auto"/>
      </w:pPr>
      <w:r>
        <w:t xml:space="preserve">              </w:t>
      </w:r>
      <w:r w:rsidR="00D9334C" w:rsidRPr="006C1645">
        <w:rPr>
          <w:i/>
        </w:rPr>
        <w:t>LANDSCAPE LOCK</w:t>
      </w:r>
      <w:r w:rsidR="004240AD" w:rsidRPr="009B56D4">
        <w:t xml:space="preserve"> dilution</w:t>
      </w:r>
      <w:r w:rsidR="009B56D4">
        <w:t>.</w:t>
      </w:r>
      <w:r w:rsidR="004240AD">
        <w:t xml:space="preserve"> </w:t>
      </w:r>
    </w:p>
    <w:p w14:paraId="596386E3" w14:textId="77777777" w:rsidR="000D3D8D" w:rsidRDefault="000D3D8D" w:rsidP="004240AD">
      <w:pPr>
        <w:pStyle w:val="ListParagraph"/>
        <w:spacing w:after="0" w:line="240" w:lineRule="auto"/>
        <w:ind w:left="1440"/>
      </w:pPr>
    </w:p>
    <w:p w14:paraId="305965D6" w14:textId="77777777" w:rsidR="004240AD" w:rsidRDefault="004240AD" w:rsidP="004240AD">
      <w:pPr>
        <w:pStyle w:val="ListParagraph"/>
        <w:numPr>
          <w:ilvl w:val="0"/>
          <w:numId w:val="1"/>
        </w:numPr>
        <w:rPr>
          <w:b/>
          <w:sz w:val="28"/>
        </w:rPr>
      </w:pPr>
      <w:r w:rsidRPr="004240AD">
        <w:rPr>
          <w:b/>
          <w:sz w:val="28"/>
        </w:rPr>
        <w:t>Clean the Application Equipment</w:t>
      </w:r>
    </w:p>
    <w:p w14:paraId="70A486D9" w14:textId="3832E15F" w:rsidR="004240AD" w:rsidRDefault="004240AD" w:rsidP="004240AD">
      <w:pPr>
        <w:pStyle w:val="ListParagraph"/>
        <w:spacing w:after="0" w:line="240" w:lineRule="auto"/>
      </w:pPr>
      <w:r w:rsidRPr="004240AD">
        <w:rPr>
          <w:b/>
        </w:rPr>
        <w:t>Rinse:</w:t>
      </w:r>
      <w:r>
        <w:t xml:space="preserve"> Rinse off all application equipment thoroughly with water until clean</w:t>
      </w:r>
      <w:r w:rsidR="00835A0B">
        <w:t>, immediately after use</w:t>
      </w:r>
      <w:r>
        <w:t xml:space="preserve">. If </w:t>
      </w:r>
      <w:r w:rsidR="00D9334C" w:rsidRPr="0072456E">
        <w:rPr>
          <w:i/>
        </w:rPr>
        <w:t>LANDSCAPE LOCK</w:t>
      </w:r>
      <w:r>
        <w:t xml:space="preserve"> is allowed to dry and cure, use a pressure washer or steam cleaner and a brush to remove residue. </w:t>
      </w:r>
    </w:p>
    <w:p w14:paraId="03E2E483" w14:textId="77777777" w:rsidR="009365A4" w:rsidRDefault="009365A4" w:rsidP="004240AD">
      <w:pPr>
        <w:pStyle w:val="ListParagraph"/>
        <w:spacing w:after="0" w:line="240" w:lineRule="auto"/>
      </w:pPr>
    </w:p>
    <w:p w14:paraId="72D6374D" w14:textId="78A598C6" w:rsidR="004240AD" w:rsidRDefault="00420641" w:rsidP="004240AD">
      <w:pPr>
        <w:pStyle w:val="ListParagraph"/>
        <w:spacing w:after="0" w:line="240" w:lineRule="auto"/>
      </w:pPr>
      <w:r>
        <w:t xml:space="preserve">Store the spray head in a bucket of water between coats </w:t>
      </w:r>
      <w:r w:rsidR="000F24AE">
        <w:t>to prevent nozzle blocking</w:t>
      </w:r>
      <w:r w:rsidR="00AC233E">
        <w:t>.</w:t>
      </w:r>
    </w:p>
    <w:p w14:paraId="1CD2AE87" w14:textId="1A3A4F54" w:rsidR="00BD7D0F" w:rsidRDefault="00BD7D0F" w:rsidP="006C2A5E">
      <w:pPr>
        <w:spacing w:after="0" w:line="240" w:lineRule="auto"/>
      </w:pPr>
    </w:p>
    <w:p w14:paraId="1F148A92" w14:textId="77777777" w:rsidR="004240AD" w:rsidRDefault="004240AD" w:rsidP="004240AD">
      <w:pPr>
        <w:pStyle w:val="ListParagraph"/>
        <w:spacing w:after="0" w:line="240" w:lineRule="auto"/>
      </w:pPr>
      <w:r w:rsidRPr="004240AD">
        <w:rPr>
          <w:b/>
        </w:rPr>
        <w:t>Traffic:</w:t>
      </w:r>
      <w:r>
        <w:t xml:space="preserve"> Prevent any human activity over the treated area. </w:t>
      </w:r>
    </w:p>
    <w:p w14:paraId="7214D7C8" w14:textId="77777777" w:rsidR="004240AD" w:rsidRDefault="004240AD" w:rsidP="004240AD">
      <w:pPr>
        <w:pStyle w:val="ListParagraph"/>
        <w:spacing w:after="0" w:line="240" w:lineRule="auto"/>
      </w:pPr>
    </w:p>
    <w:p w14:paraId="24A6FE35" w14:textId="17AC0305" w:rsidR="004240AD" w:rsidRDefault="004240AD" w:rsidP="004240AD">
      <w:pPr>
        <w:pStyle w:val="ListParagraph"/>
        <w:spacing w:after="0" w:line="240" w:lineRule="auto"/>
      </w:pPr>
      <w:r w:rsidRPr="004240AD">
        <w:rPr>
          <w:b/>
        </w:rPr>
        <w:t>Curing:</w:t>
      </w:r>
      <w:r>
        <w:t xml:space="preserve"> </w:t>
      </w:r>
      <w:r w:rsidR="00A16A92">
        <w:t>Allow the treated area to dry and cure for approximately 24 to 48 hours. Do not touch the treated area until the product is dry.</w:t>
      </w:r>
    </w:p>
    <w:p w14:paraId="3572F61F" w14:textId="77777777" w:rsidR="004240AD" w:rsidRDefault="004240AD" w:rsidP="004240AD">
      <w:pPr>
        <w:pStyle w:val="ListParagraph"/>
        <w:spacing w:after="0" w:line="240" w:lineRule="auto"/>
      </w:pPr>
    </w:p>
    <w:p w14:paraId="1658C5F3" w14:textId="77777777" w:rsidR="004240AD" w:rsidRDefault="004240AD" w:rsidP="004240AD">
      <w:pPr>
        <w:pStyle w:val="ListParagraph"/>
        <w:spacing w:after="0" w:line="240" w:lineRule="auto"/>
      </w:pPr>
    </w:p>
    <w:p w14:paraId="66AEC814" w14:textId="3A48F848" w:rsidR="004240AD" w:rsidRDefault="004240AD" w:rsidP="00EF71CE">
      <w:pPr>
        <w:pBdr>
          <w:top w:val="single" w:sz="4" w:space="1" w:color="auto"/>
          <w:bottom w:val="single" w:sz="4" w:space="1" w:color="auto"/>
        </w:pBdr>
        <w:spacing w:after="0" w:line="240" w:lineRule="auto"/>
        <w:ind w:left="2160" w:hanging="2160"/>
      </w:pPr>
      <w:r w:rsidRPr="004240AD">
        <w:rPr>
          <w:b/>
        </w:rPr>
        <w:t>Performance Factors:</w:t>
      </w:r>
      <w:r w:rsidR="009B56D4">
        <w:tab/>
        <w:t xml:space="preserve">Application rate, pebble size, pebble </w:t>
      </w:r>
      <w:r>
        <w:t>type, dilution, compaction, traffic, penetration, climate &amp; others</w:t>
      </w:r>
    </w:p>
    <w:p w14:paraId="5A3E8812" w14:textId="5DB99D55" w:rsidR="004240AD" w:rsidRDefault="004240AD" w:rsidP="00EF71CE">
      <w:pPr>
        <w:pBdr>
          <w:top w:val="single" w:sz="4" w:space="1" w:color="auto"/>
          <w:bottom w:val="single" w:sz="4" w:space="1" w:color="auto"/>
        </w:pBdr>
        <w:spacing w:after="0" w:line="240" w:lineRule="auto"/>
        <w:ind w:left="2160" w:hanging="2160"/>
      </w:pPr>
      <w:r w:rsidRPr="004240AD">
        <w:rPr>
          <w:b/>
        </w:rPr>
        <w:t>Maintenance:</w:t>
      </w:r>
      <w:r>
        <w:tab/>
        <w:t>Approximately 30% the original v</w:t>
      </w:r>
      <w:r w:rsidR="009B56D4">
        <w:t xml:space="preserve">olume used after the first 12 months. </w:t>
      </w:r>
    </w:p>
    <w:p w14:paraId="209F3F99" w14:textId="29259F6C" w:rsidR="004A0F72" w:rsidRDefault="004A0F72" w:rsidP="00EF71CE">
      <w:pPr>
        <w:pBdr>
          <w:top w:val="single" w:sz="4" w:space="1" w:color="auto"/>
          <w:bottom w:val="single" w:sz="4" w:space="1" w:color="auto"/>
        </w:pBdr>
        <w:spacing w:after="0" w:line="240" w:lineRule="auto"/>
        <w:ind w:left="2160" w:hanging="2160"/>
      </w:pPr>
      <w:r w:rsidRPr="004A0F72">
        <w:rPr>
          <w:b/>
        </w:rPr>
        <w:t>Rain/Precipitation</w:t>
      </w:r>
      <w:r>
        <w:rPr>
          <w:b/>
        </w:rPr>
        <w:t>:</w:t>
      </w:r>
      <w:r>
        <w:rPr>
          <w:b/>
        </w:rPr>
        <w:tab/>
      </w:r>
      <w:r>
        <w:t xml:space="preserve">Once cured, </w:t>
      </w:r>
      <w:r w:rsidRPr="0072456E">
        <w:rPr>
          <w:i/>
        </w:rPr>
        <w:t>LANDSCAPE LOCK</w:t>
      </w:r>
      <w:r>
        <w:t xml:space="preserve"> is no longer water soluble and will not dissipate or wash away.</w:t>
      </w:r>
    </w:p>
    <w:p w14:paraId="6B07318F" w14:textId="5FF40B5B" w:rsidR="00EF71CE" w:rsidRDefault="004C21F7" w:rsidP="00EF71CE">
      <w:pPr>
        <w:spacing w:after="0" w:line="240" w:lineRule="auto"/>
        <w:ind w:left="2160" w:hanging="2160"/>
        <w:rPr>
          <w:b/>
          <w:bCs/>
        </w:rPr>
      </w:pPr>
      <w:r w:rsidRPr="000B3C2E">
        <w:rPr>
          <w:b/>
          <w:bCs/>
        </w:rPr>
        <w:t>Warning:</w:t>
      </w:r>
    </w:p>
    <w:p w14:paraId="4009CDEC" w14:textId="77777777" w:rsidR="000B3C2E" w:rsidRDefault="000B3C2E" w:rsidP="00EF71CE">
      <w:pPr>
        <w:spacing w:after="0" w:line="240" w:lineRule="auto"/>
        <w:ind w:left="2160" w:hanging="2160"/>
        <w:rPr>
          <w:b/>
          <w:bCs/>
        </w:rPr>
      </w:pPr>
    </w:p>
    <w:p w14:paraId="7FF3D594" w14:textId="6CADD1CD" w:rsidR="007B3E21" w:rsidRDefault="00D52709" w:rsidP="00EF71CE">
      <w:pPr>
        <w:spacing w:after="0" w:line="240" w:lineRule="auto"/>
        <w:ind w:left="2160" w:hanging="2160"/>
      </w:pPr>
      <w:r>
        <w:t>White o</w:t>
      </w:r>
      <w:r w:rsidR="000B0B73">
        <w:t>r</w:t>
      </w:r>
      <w:r>
        <w:t xml:space="preserve"> </w:t>
      </w:r>
      <w:proofErr w:type="gramStart"/>
      <w:r>
        <w:t>l</w:t>
      </w:r>
      <w:r w:rsidR="000B3C2E">
        <w:t>ight coloured</w:t>
      </w:r>
      <w:proofErr w:type="gramEnd"/>
      <w:r w:rsidR="000B3C2E">
        <w:t xml:space="preserve"> pebbles </w:t>
      </w:r>
      <w:r w:rsidR="00A64885">
        <w:t xml:space="preserve">could </w:t>
      </w:r>
      <w:r w:rsidR="000B3C2E">
        <w:t xml:space="preserve">become discoloured over time where Landscape Lock has </w:t>
      </w:r>
    </w:p>
    <w:p w14:paraId="5034B25D" w14:textId="7A24F65D" w:rsidR="00476A26" w:rsidRDefault="000B3C2E" w:rsidP="00EF71CE">
      <w:pPr>
        <w:spacing w:after="0" w:line="240" w:lineRule="auto"/>
        <w:ind w:left="2160" w:hanging="2160"/>
      </w:pPr>
      <w:r>
        <w:t>been applied.</w:t>
      </w:r>
      <w:r w:rsidR="00476A26">
        <w:t xml:space="preserve"> </w:t>
      </w:r>
    </w:p>
    <w:p w14:paraId="2BBD4E63" w14:textId="77777777" w:rsidR="00B518E0" w:rsidRDefault="00B518E0" w:rsidP="00EF71CE">
      <w:pPr>
        <w:spacing w:after="0" w:line="240" w:lineRule="auto"/>
        <w:ind w:left="2160" w:hanging="2160"/>
      </w:pPr>
    </w:p>
    <w:p w14:paraId="1BB63F3F" w14:textId="635696FD" w:rsidR="000B3C2E" w:rsidRPr="00BA3276" w:rsidRDefault="00476A26" w:rsidP="00EF71CE">
      <w:pPr>
        <w:spacing w:after="0" w:line="240" w:lineRule="auto"/>
        <w:ind w:left="2160" w:hanging="2160"/>
        <w:rPr>
          <w:b/>
          <w:bCs/>
        </w:rPr>
      </w:pPr>
      <w:r w:rsidRPr="00BA3276">
        <w:rPr>
          <w:b/>
          <w:bCs/>
        </w:rPr>
        <w:t>Causes can be:</w:t>
      </w:r>
    </w:p>
    <w:p w14:paraId="1BCDB93E" w14:textId="77777777" w:rsidR="00E2368D" w:rsidRDefault="00E2368D" w:rsidP="00EF71CE">
      <w:pPr>
        <w:spacing w:after="0" w:line="240" w:lineRule="auto"/>
        <w:ind w:left="2160" w:hanging="2160"/>
      </w:pPr>
    </w:p>
    <w:p w14:paraId="7EB6CA82" w14:textId="6CB413B5" w:rsidR="005508FF" w:rsidRDefault="00E2368D" w:rsidP="00EF71CE">
      <w:pPr>
        <w:spacing w:after="0" w:line="240" w:lineRule="auto"/>
        <w:ind w:left="2160" w:hanging="2160"/>
      </w:pPr>
      <w:r>
        <w:t xml:space="preserve">Dust and dirt </w:t>
      </w:r>
      <w:proofErr w:type="gramStart"/>
      <w:r>
        <w:t>accumulate</w:t>
      </w:r>
      <w:r w:rsidR="00D734C9">
        <w:t>s</w:t>
      </w:r>
      <w:proofErr w:type="gramEnd"/>
      <w:r>
        <w:t xml:space="preserve"> on the coated </w:t>
      </w:r>
      <w:r w:rsidR="005508FF">
        <w:t xml:space="preserve">surface of the </w:t>
      </w:r>
      <w:r>
        <w:t>pebbles</w:t>
      </w:r>
      <w:r w:rsidR="00C25B2A">
        <w:t>. W</w:t>
      </w:r>
      <w:r>
        <w:t xml:space="preserve">hen Landscape Lock </w:t>
      </w:r>
    </w:p>
    <w:p w14:paraId="4F46FAE8" w14:textId="77777777" w:rsidR="00027B1D" w:rsidRDefault="00E2368D" w:rsidP="00EF71CE">
      <w:pPr>
        <w:spacing w:after="0" w:line="240" w:lineRule="auto"/>
        <w:ind w:left="2160" w:hanging="2160"/>
      </w:pPr>
      <w:r>
        <w:t>becomes wet it</w:t>
      </w:r>
      <w:r w:rsidR="00D52709">
        <w:t>s surface</w:t>
      </w:r>
      <w:r>
        <w:t xml:space="preserve"> softens and </w:t>
      </w:r>
      <w:r w:rsidR="002B23BD">
        <w:t>upon re-</w:t>
      </w:r>
      <w:r w:rsidR="0090022B">
        <w:t>solidification</w:t>
      </w:r>
      <w:r w:rsidR="002B23BD">
        <w:t xml:space="preserve"> </w:t>
      </w:r>
      <w:r>
        <w:t>can</w:t>
      </w:r>
      <w:r w:rsidR="00C93C34">
        <w:t xml:space="preserve"> bond the dirt to the pebble.</w:t>
      </w:r>
    </w:p>
    <w:p w14:paraId="76B9178E" w14:textId="300B61BD" w:rsidR="00E2368D" w:rsidRDefault="00027B1D" w:rsidP="00027B1D">
      <w:pPr>
        <w:spacing w:after="0" w:line="240" w:lineRule="auto"/>
        <w:ind w:left="2160" w:hanging="2160"/>
      </w:pPr>
      <w:r>
        <w:t xml:space="preserve">A suggestion to avoid this is to use </w:t>
      </w:r>
      <w:r w:rsidR="00C93C34">
        <w:t>a garden leaf blower</w:t>
      </w:r>
      <w:r w:rsidR="00D435B5">
        <w:t>,</w:t>
      </w:r>
      <w:r w:rsidR="00C93C34">
        <w:t xml:space="preserve"> on a regular basis</w:t>
      </w:r>
      <w:r w:rsidR="00D435B5">
        <w:t>,</w:t>
      </w:r>
      <w:r w:rsidR="00C93C34">
        <w:t xml:space="preserve"> </w:t>
      </w:r>
      <w:r w:rsidR="00472E36">
        <w:t>to clean</w:t>
      </w:r>
      <w:r w:rsidR="00D435B5">
        <w:t xml:space="preserve"> the</w:t>
      </w:r>
      <w:r w:rsidR="00472E36">
        <w:t xml:space="preserve"> pebbles.</w:t>
      </w:r>
    </w:p>
    <w:p w14:paraId="2AC46E0B" w14:textId="77777777" w:rsidR="00472E36" w:rsidRDefault="00472E36" w:rsidP="00EF71CE">
      <w:pPr>
        <w:spacing w:after="0" w:line="240" w:lineRule="auto"/>
        <w:ind w:left="2160" w:hanging="2160"/>
      </w:pPr>
    </w:p>
    <w:p w14:paraId="2D858B9F" w14:textId="77777777" w:rsidR="0066551A" w:rsidRDefault="00472E36" w:rsidP="00EF71CE">
      <w:pPr>
        <w:spacing w:after="0" w:line="240" w:lineRule="auto"/>
        <w:ind w:left="2160" w:hanging="2160"/>
      </w:pPr>
      <w:r w:rsidRPr="0066551A">
        <w:t>Landscape Lock contains biodegradable components</w:t>
      </w:r>
      <w:r w:rsidR="00CB097C" w:rsidRPr="0066551A">
        <w:t xml:space="preserve">. </w:t>
      </w:r>
      <w:r w:rsidR="0066551A">
        <w:t>M</w:t>
      </w:r>
      <w:r w:rsidR="00551B88">
        <w:t>i</w:t>
      </w:r>
      <w:r w:rsidR="00A772EC">
        <w:t xml:space="preserve">crobial organisms </w:t>
      </w:r>
      <w:r w:rsidR="009F4485">
        <w:t xml:space="preserve">can grow on the </w:t>
      </w:r>
    </w:p>
    <w:p w14:paraId="3877A64E" w14:textId="77777777" w:rsidR="0066551A" w:rsidRDefault="009F4485" w:rsidP="00EF71CE">
      <w:pPr>
        <w:spacing w:after="0" w:line="240" w:lineRule="auto"/>
        <w:ind w:left="2160" w:hanging="2160"/>
      </w:pPr>
      <w:r>
        <w:t xml:space="preserve">Landscape Lock film </w:t>
      </w:r>
      <w:r w:rsidR="00551B88">
        <w:t xml:space="preserve">leaving a residue that </w:t>
      </w:r>
      <w:r w:rsidR="00681862">
        <w:t>causes</w:t>
      </w:r>
      <w:r>
        <w:t xml:space="preserve"> the pebbles</w:t>
      </w:r>
      <w:r w:rsidR="00681862">
        <w:t xml:space="preserve"> to</w:t>
      </w:r>
      <w:r>
        <w:t xml:space="preserve"> </w:t>
      </w:r>
      <w:r w:rsidR="001003F4">
        <w:t>darken</w:t>
      </w:r>
      <w:r>
        <w:t xml:space="preserve">. To avoid this </w:t>
      </w:r>
      <w:r w:rsidR="0069246A">
        <w:t xml:space="preserve">please </w:t>
      </w:r>
    </w:p>
    <w:p w14:paraId="50DEC110" w14:textId="09083C2D" w:rsidR="0066551A" w:rsidRDefault="0000366E" w:rsidP="00EF71CE">
      <w:pPr>
        <w:spacing w:after="0" w:line="240" w:lineRule="auto"/>
        <w:ind w:left="2160" w:hanging="2160"/>
      </w:pPr>
      <w:r>
        <w:t xml:space="preserve">occasionally </w:t>
      </w:r>
      <w:r w:rsidR="001003F4">
        <w:t>spray</w:t>
      </w:r>
      <w:r w:rsidR="0069246A">
        <w:t xml:space="preserve"> th</w:t>
      </w:r>
      <w:r w:rsidR="00F369F9">
        <w:t>e</w:t>
      </w:r>
      <w:r w:rsidR="00122120">
        <w:t xml:space="preserve"> </w:t>
      </w:r>
      <w:r w:rsidR="0069246A">
        <w:t xml:space="preserve">area coated with Landscape </w:t>
      </w:r>
      <w:r w:rsidR="008106BD">
        <w:t xml:space="preserve">Lock </w:t>
      </w:r>
      <w:r w:rsidR="006A59C4">
        <w:t>with a</w:t>
      </w:r>
      <w:r w:rsidR="0066551A">
        <w:t xml:space="preserve"> </w:t>
      </w:r>
      <w:r w:rsidR="006A59C4">
        <w:t>dilute</w:t>
      </w:r>
      <w:r w:rsidR="00681862">
        <w:t xml:space="preserve"> </w:t>
      </w:r>
      <w:r w:rsidR="006A59C4">
        <w:t>bleach</w:t>
      </w:r>
      <w:r w:rsidR="00476A26">
        <w:t>/water</w:t>
      </w:r>
      <w:r w:rsidR="006A59C4">
        <w:t xml:space="preserve"> solution </w:t>
      </w:r>
    </w:p>
    <w:p w14:paraId="41DB02FE" w14:textId="424564AA" w:rsidR="00472E36" w:rsidRPr="009F4485" w:rsidRDefault="006A59C4" w:rsidP="00EF71CE">
      <w:pPr>
        <w:spacing w:after="0" w:line="240" w:lineRule="auto"/>
        <w:ind w:left="2160" w:hanging="2160"/>
      </w:pPr>
      <w:r>
        <w:t xml:space="preserve">or </w:t>
      </w:r>
      <w:r w:rsidR="00475CA5">
        <w:t>vinegar</w:t>
      </w:r>
      <w:r w:rsidR="0005656B">
        <w:t>/</w:t>
      </w:r>
      <w:r w:rsidR="00475CA5">
        <w:t>water solution</w:t>
      </w:r>
      <w:r w:rsidR="00476A26">
        <w:t>.</w:t>
      </w:r>
    </w:p>
    <w:p w14:paraId="7AE69AAF" w14:textId="77777777" w:rsidR="005A6CEC" w:rsidRDefault="005A6CEC" w:rsidP="005A6CEC">
      <w:pPr>
        <w:spacing w:after="0" w:line="240" w:lineRule="auto"/>
      </w:pPr>
      <w:r>
        <w:t xml:space="preserve">Please call LANDSCAPE LOCK on 07 3279 2554 or email us at </w:t>
      </w:r>
      <w:hyperlink r:id="rId9" w:history="1">
        <w:r w:rsidRPr="00EF71CE">
          <w:rPr>
            <w:color w:val="0070C0"/>
          </w:rPr>
          <w:t>admin@landscapelock.com.au</w:t>
        </w:r>
      </w:hyperlink>
      <w:r>
        <w:t xml:space="preserve"> with any questions.</w:t>
      </w:r>
    </w:p>
    <w:p w14:paraId="7BC915F8" w14:textId="77777777" w:rsidR="005A6CEC" w:rsidRDefault="005A6CEC" w:rsidP="005A6CEC">
      <w:pPr>
        <w:spacing w:after="0" w:line="240" w:lineRule="auto"/>
      </w:pPr>
    </w:p>
    <w:p w14:paraId="6C5CC899" w14:textId="77777777" w:rsidR="005A6CEC" w:rsidRPr="00DA6ECE" w:rsidRDefault="005A6CEC" w:rsidP="005A6CEC">
      <w:pPr>
        <w:rPr>
          <w:sz w:val="16"/>
        </w:rPr>
      </w:pPr>
      <w:proofErr w:type="spellStart"/>
      <w:r>
        <w:rPr>
          <w:sz w:val="16"/>
        </w:rPr>
        <w:t>TerraShield</w:t>
      </w:r>
      <w:proofErr w:type="spellEnd"/>
      <w:r>
        <w:rPr>
          <w:sz w:val="16"/>
        </w:rPr>
        <w:t xml:space="preserve"> Pty Ltd</w:t>
      </w:r>
      <w:r w:rsidRPr="00DA6ECE">
        <w:rPr>
          <w:sz w:val="16"/>
        </w:rPr>
        <w:t xml:space="preserve"> warrants this product to be free from defects. Where permitted by law, </w:t>
      </w:r>
      <w:proofErr w:type="spellStart"/>
      <w:r>
        <w:rPr>
          <w:sz w:val="16"/>
        </w:rPr>
        <w:t>TerraShield</w:t>
      </w:r>
      <w:proofErr w:type="spellEnd"/>
      <w:r w:rsidRPr="00DA6ECE">
        <w:rPr>
          <w:sz w:val="16"/>
        </w:rPr>
        <w:t xml:space="preserve"> makes no other warranties with respect to this product, express or implied, including without limitation the implied warranties of merchantability or fitness for particular purpose. The purchaser shall be responsible to orchestrate their own tests to determine the suitability of this product for their particular purpose. </w:t>
      </w:r>
      <w:proofErr w:type="spellStart"/>
      <w:r>
        <w:rPr>
          <w:sz w:val="16"/>
        </w:rPr>
        <w:t>TerraShield’s</w:t>
      </w:r>
      <w:proofErr w:type="spellEnd"/>
      <w:r w:rsidRPr="00DA6ECE">
        <w:rPr>
          <w:sz w:val="16"/>
        </w:rPr>
        <w:t xml:space="preserve"> liability shall be limited in all events to supplying sufficient product to re-treat the specific areas to which product proven to be defective has been applied. Acceptance and use of this product absolves </w:t>
      </w:r>
      <w:proofErr w:type="spellStart"/>
      <w:r>
        <w:rPr>
          <w:sz w:val="16"/>
        </w:rPr>
        <w:t>TerraShield</w:t>
      </w:r>
      <w:proofErr w:type="spellEnd"/>
      <w:r>
        <w:rPr>
          <w:sz w:val="16"/>
        </w:rPr>
        <w:t xml:space="preserve"> </w:t>
      </w:r>
      <w:r w:rsidRPr="00DA6ECE">
        <w:rPr>
          <w:sz w:val="16"/>
        </w:rPr>
        <w:t xml:space="preserve">from any other liability, from </w:t>
      </w:r>
      <w:proofErr w:type="gramStart"/>
      <w:r w:rsidRPr="00DA6ECE">
        <w:rPr>
          <w:sz w:val="16"/>
        </w:rPr>
        <w:t>any and all</w:t>
      </w:r>
      <w:proofErr w:type="gramEnd"/>
      <w:r w:rsidRPr="00DA6ECE">
        <w:rPr>
          <w:sz w:val="16"/>
        </w:rPr>
        <w:t xml:space="preserve"> sources, including liability for incidental, consequential or resultant damages whether due to breach of warranty, negligence or strict liability. This warranty may not be modified or extended by representatives of </w:t>
      </w:r>
      <w:proofErr w:type="spellStart"/>
      <w:r>
        <w:rPr>
          <w:sz w:val="16"/>
        </w:rPr>
        <w:t>TerraShield</w:t>
      </w:r>
      <w:proofErr w:type="spellEnd"/>
      <w:r w:rsidRPr="00DA6ECE">
        <w:rPr>
          <w:sz w:val="16"/>
        </w:rPr>
        <w:t>, its distributors or dealers, independent contractors, clients or end-users of any kind.</w:t>
      </w:r>
    </w:p>
    <w:p w14:paraId="10C89AC8" w14:textId="77777777" w:rsidR="005A6CEC" w:rsidRDefault="005A6CEC" w:rsidP="00EF71CE">
      <w:pPr>
        <w:spacing w:after="0" w:line="240" w:lineRule="auto"/>
      </w:pPr>
    </w:p>
    <w:sectPr w:rsidR="005A6C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93821" w14:textId="77777777" w:rsidR="002232D6" w:rsidRDefault="002232D6" w:rsidP="00E3139E">
      <w:pPr>
        <w:spacing w:after="0" w:line="240" w:lineRule="auto"/>
      </w:pPr>
      <w:r>
        <w:separator/>
      </w:r>
    </w:p>
  </w:endnote>
  <w:endnote w:type="continuationSeparator" w:id="0">
    <w:p w14:paraId="24CEFDF8" w14:textId="77777777" w:rsidR="002232D6" w:rsidRDefault="002232D6" w:rsidP="00E3139E">
      <w:pPr>
        <w:spacing w:after="0" w:line="240" w:lineRule="auto"/>
      </w:pPr>
      <w:r>
        <w:continuationSeparator/>
      </w:r>
    </w:p>
  </w:endnote>
  <w:endnote w:type="continuationNotice" w:id="1">
    <w:p w14:paraId="5F5E298F" w14:textId="77777777" w:rsidR="002232D6" w:rsidRDefault="002232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D06DC" w14:textId="77777777" w:rsidR="002232D6" w:rsidRDefault="002232D6" w:rsidP="00E3139E">
      <w:pPr>
        <w:spacing w:after="0" w:line="240" w:lineRule="auto"/>
      </w:pPr>
      <w:r>
        <w:separator/>
      </w:r>
    </w:p>
  </w:footnote>
  <w:footnote w:type="continuationSeparator" w:id="0">
    <w:p w14:paraId="72AF12E7" w14:textId="77777777" w:rsidR="002232D6" w:rsidRDefault="002232D6" w:rsidP="00E3139E">
      <w:pPr>
        <w:spacing w:after="0" w:line="240" w:lineRule="auto"/>
      </w:pPr>
      <w:r>
        <w:continuationSeparator/>
      </w:r>
    </w:p>
  </w:footnote>
  <w:footnote w:type="continuationNotice" w:id="1">
    <w:p w14:paraId="45746BBD" w14:textId="77777777" w:rsidR="002232D6" w:rsidRDefault="002232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7070B"/>
    <w:multiLevelType w:val="hybridMultilevel"/>
    <w:tmpl w:val="C60AEB1E"/>
    <w:lvl w:ilvl="0" w:tplc="5A0AA8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58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FD5"/>
    <w:rsid w:val="0000366E"/>
    <w:rsid w:val="00010625"/>
    <w:rsid w:val="00027B1D"/>
    <w:rsid w:val="0005353F"/>
    <w:rsid w:val="000554BE"/>
    <w:rsid w:val="0005656B"/>
    <w:rsid w:val="00086801"/>
    <w:rsid w:val="000B0B73"/>
    <w:rsid w:val="000B3C2E"/>
    <w:rsid w:val="000B405B"/>
    <w:rsid w:val="000B4C5A"/>
    <w:rsid w:val="000C20B0"/>
    <w:rsid w:val="000D3D8D"/>
    <w:rsid w:val="000E7188"/>
    <w:rsid w:val="000F24AE"/>
    <w:rsid w:val="001003F4"/>
    <w:rsid w:val="00122120"/>
    <w:rsid w:val="00154DEB"/>
    <w:rsid w:val="00162259"/>
    <w:rsid w:val="00177154"/>
    <w:rsid w:val="001D2602"/>
    <w:rsid w:val="001D77A6"/>
    <w:rsid w:val="00207548"/>
    <w:rsid w:val="002232D6"/>
    <w:rsid w:val="00265070"/>
    <w:rsid w:val="002B23BD"/>
    <w:rsid w:val="002F04E5"/>
    <w:rsid w:val="003068BB"/>
    <w:rsid w:val="00397C2B"/>
    <w:rsid w:val="003C3453"/>
    <w:rsid w:val="003F7885"/>
    <w:rsid w:val="00414C52"/>
    <w:rsid w:val="00420641"/>
    <w:rsid w:val="00421ABA"/>
    <w:rsid w:val="004240AD"/>
    <w:rsid w:val="00465E28"/>
    <w:rsid w:val="00472E36"/>
    <w:rsid w:val="00475CA5"/>
    <w:rsid w:val="00476A26"/>
    <w:rsid w:val="004A0F72"/>
    <w:rsid w:val="004A5FD5"/>
    <w:rsid w:val="004C21F7"/>
    <w:rsid w:val="004D3520"/>
    <w:rsid w:val="0051152A"/>
    <w:rsid w:val="00531333"/>
    <w:rsid w:val="005508FF"/>
    <w:rsid w:val="00551B88"/>
    <w:rsid w:val="00560806"/>
    <w:rsid w:val="005672BF"/>
    <w:rsid w:val="00571A05"/>
    <w:rsid w:val="005A6CEC"/>
    <w:rsid w:val="005E6FD2"/>
    <w:rsid w:val="00655187"/>
    <w:rsid w:val="0066551A"/>
    <w:rsid w:val="006721F7"/>
    <w:rsid w:val="00681862"/>
    <w:rsid w:val="0069246A"/>
    <w:rsid w:val="006A4A65"/>
    <w:rsid w:val="006A59C4"/>
    <w:rsid w:val="006B239C"/>
    <w:rsid w:val="006C1645"/>
    <w:rsid w:val="006C2A5E"/>
    <w:rsid w:val="0072456E"/>
    <w:rsid w:val="00730EA3"/>
    <w:rsid w:val="00745D92"/>
    <w:rsid w:val="00757458"/>
    <w:rsid w:val="007B3E21"/>
    <w:rsid w:val="007D1CA7"/>
    <w:rsid w:val="007F2F28"/>
    <w:rsid w:val="008106BD"/>
    <w:rsid w:val="008125AB"/>
    <w:rsid w:val="00835A0B"/>
    <w:rsid w:val="00837ED8"/>
    <w:rsid w:val="00846637"/>
    <w:rsid w:val="00863650"/>
    <w:rsid w:val="008C72EF"/>
    <w:rsid w:val="008D3E7B"/>
    <w:rsid w:val="008F65C0"/>
    <w:rsid w:val="0090022B"/>
    <w:rsid w:val="00904ADC"/>
    <w:rsid w:val="00933C78"/>
    <w:rsid w:val="009365A4"/>
    <w:rsid w:val="009B312C"/>
    <w:rsid w:val="009B56D4"/>
    <w:rsid w:val="009B7150"/>
    <w:rsid w:val="009F4485"/>
    <w:rsid w:val="00A16A92"/>
    <w:rsid w:val="00A35720"/>
    <w:rsid w:val="00A61BFC"/>
    <w:rsid w:val="00A64885"/>
    <w:rsid w:val="00A772EC"/>
    <w:rsid w:val="00A77BDC"/>
    <w:rsid w:val="00AA01CC"/>
    <w:rsid w:val="00AB004A"/>
    <w:rsid w:val="00AC233E"/>
    <w:rsid w:val="00B02A0C"/>
    <w:rsid w:val="00B145AB"/>
    <w:rsid w:val="00B17673"/>
    <w:rsid w:val="00B254AB"/>
    <w:rsid w:val="00B518E0"/>
    <w:rsid w:val="00B53181"/>
    <w:rsid w:val="00B537AB"/>
    <w:rsid w:val="00B85657"/>
    <w:rsid w:val="00BA3276"/>
    <w:rsid w:val="00BB0C72"/>
    <w:rsid w:val="00BD7D0F"/>
    <w:rsid w:val="00BF5B67"/>
    <w:rsid w:val="00C21125"/>
    <w:rsid w:val="00C236AE"/>
    <w:rsid w:val="00C24F12"/>
    <w:rsid w:val="00C25B2A"/>
    <w:rsid w:val="00C31B67"/>
    <w:rsid w:val="00C93C34"/>
    <w:rsid w:val="00C974FB"/>
    <w:rsid w:val="00CB097C"/>
    <w:rsid w:val="00CF0414"/>
    <w:rsid w:val="00CF7D31"/>
    <w:rsid w:val="00D21233"/>
    <w:rsid w:val="00D4017D"/>
    <w:rsid w:val="00D435B5"/>
    <w:rsid w:val="00D52709"/>
    <w:rsid w:val="00D561EC"/>
    <w:rsid w:val="00D637A7"/>
    <w:rsid w:val="00D734C9"/>
    <w:rsid w:val="00D9334C"/>
    <w:rsid w:val="00DB3455"/>
    <w:rsid w:val="00E2368D"/>
    <w:rsid w:val="00E3139E"/>
    <w:rsid w:val="00E32F5E"/>
    <w:rsid w:val="00E3429A"/>
    <w:rsid w:val="00E348AF"/>
    <w:rsid w:val="00E423EA"/>
    <w:rsid w:val="00EC3E18"/>
    <w:rsid w:val="00ED452C"/>
    <w:rsid w:val="00EF71CE"/>
    <w:rsid w:val="00F369F9"/>
    <w:rsid w:val="00F969B3"/>
    <w:rsid w:val="00F97E5A"/>
    <w:rsid w:val="00FA4311"/>
    <w:rsid w:val="00FB2B21"/>
    <w:rsid w:val="00FB516E"/>
    <w:rsid w:val="00FD66D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1A681"/>
  <w15:chartTrackingRefBased/>
  <w15:docId w15:val="{0785BA09-0084-447C-93C4-647D9F01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FD5"/>
    <w:pPr>
      <w:ind w:left="720"/>
      <w:contextualSpacing/>
    </w:pPr>
  </w:style>
  <w:style w:type="character" w:styleId="Hyperlink">
    <w:name w:val="Hyperlink"/>
    <w:basedOn w:val="DefaultParagraphFont"/>
    <w:uiPriority w:val="99"/>
    <w:unhideWhenUsed/>
    <w:rsid w:val="00EF71CE"/>
    <w:rPr>
      <w:color w:val="0563C1" w:themeColor="hyperlink"/>
      <w:u w:val="single"/>
    </w:rPr>
  </w:style>
  <w:style w:type="paragraph" w:styleId="Header">
    <w:name w:val="header"/>
    <w:basedOn w:val="Normal"/>
    <w:link w:val="HeaderChar"/>
    <w:uiPriority w:val="99"/>
    <w:unhideWhenUsed/>
    <w:rsid w:val="00E31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39E"/>
  </w:style>
  <w:style w:type="paragraph" w:styleId="Footer">
    <w:name w:val="footer"/>
    <w:basedOn w:val="Normal"/>
    <w:link w:val="FooterChar"/>
    <w:uiPriority w:val="99"/>
    <w:unhideWhenUsed/>
    <w:rsid w:val="00E31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39E"/>
  </w:style>
  <w:style w:type="paragraph" w:styleId="NoSpacing">
    <w:name w:val="No Spacing"/>
    <w:uiPriority w:val="1"/>
    <w:qFormat/>
    <w:rsid w:val="00D401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315">
      <w:bodyDiv w:val="1"/>
      <w:marLeft w:val="0"/>
      <w:marRight w:val="0"/>
      <w:marTop w:val="0"/>
      <w:marBottom w:val="0"/>
      <w:divBdr>
        <w:top w:val="none" w:sz="0" w:space="0" w:color="auto"/>
        <w:left w:val="none" w:sz="0" w:space="0" w:color="auto"/>
        <w:bottom w:val="none" w:sz="0" w:space="0" w:color="auto"/>
        <w:right w:val="none" w:sz="0" w:space="0" w:color="auto"/>
      </w:divBdr>
    </w:div>
    <w:div w:id="453669810">
      <w:bodyDiv w:val="1"/>
      <w:marLeft w:val="0"/>
      <w:marRight w:val="0"/>
      <w:marTop w:val="0"/>
      <w:marBottom w:val="0"/>
      <w:divBdr>
        <w:top w:val="none" w:sz="0" w:space="0" w:color="auto"/>
        <w:left w:val="none" w:sz="0" w:space="0" w:color="auto"/>
        <w:bottom w:val="none" w:sz="0" w:space="0" w:color="auto"/>
        <w:right w:val="none" w:sz="0" w:space="0" w:color="auto"/>
      </w:divBdr>
    </w:div>
    <w:div w:id="797527471">
      <w:bodyDiv w:val="1"/>
      <w:marLeft w:val="0"/>
      <w:marRight w:val="0"/>
      <w:marTop w:val="0"/>
      <w:marBottom w:val="0"/>
      <w:divBdr>
        <w:top w:val="none" w:sz="0" w:space="0" w:color="auto"/>
        <w:left w:val="none" w:sz="0" w:space="0" w:color="auto"/>
        <w:bottom w:val="none" w:sz="0" w:space="0" w:color="auto"/>
        <w:right w:val="none" w:sz="0" w:space="0" w:color="auto"/>
      </w:divBdr>
    </w:div>
    <w:div w:id="1475172105">
      <w:bodyDiv w:val="1"/>
      <w:marLeft w:val="0"/>
      <w:marRight w:val="0"/>
      <w:marTop w:val="0"/>
      <w:marBottom w:val="0"/>
      <w:divBdr>
        <w:top w:val="none" w:sz="0" w:space="0" w:color="auto"/>
        <w:left w:val="none" w:sz="0" w:space="0" w:color="auto"/>
        <w:bottom w:val="none" w:sz="0" w:space="0" w:color="auto"/>
        <w:right w:val="none" w:sz="0" w:space="0" w:color="auto"/>
      </w:divBdr>
    </w:div>
    <w:div w:id="1511723663">
      <w:bodyDiv w:val="1"/>
      <w:marLeft w:val="0"/>
      <w:marRight w:val="0"/>
      <w:marTop w:val="0"/>
      <w:marBottom w:val="0"/>
      <w:divBdr>
        <w:top w:val="none" w:sz="0" w:space="0" w:color="auto"/>
        <w:left w:val="none" w:sz="0" w:space="0" w:color="auto"/>
        <w:bottom w:val="none" w:sz="0" w:space="0" w:color="auto"/>
        <w:right w:val="none" w:sz="0" w:space="0" w:color="auto"/>
      </w:divBdr>
    </w:div>
    <w:div w:id="1535079106">
      <w:bodyDiv w:val="1"/>
      <w:marLeft w:val="0"/>
      <w:marRight w:val="0"/>
      <w:marTop w:val="0"/>
      <w:marBottom w:val="0"/>
      <w:divBdr>
        <w:top w:val="none" w:sz="0" w:space="0" w:color="auto"/>
        <w:left w:val="none" w:sz="0" w:space="0" w:color="auto"/>
        <w:bottom w:val="none" w:sz="0" w:space="0" w:color="auto"/>
        <w:right w:val="none" w:sz="0" w:space="0" w:color="auto"/>
      </w:divBdr>
    </w:div>
    <w:div w:id="162261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landscapelock.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A9872-34D2-4E29-901B-6C62AA97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Links>
    <vt:vector size="12" baseType="variant">
      <vt:variant>
        <vt:i4>1966193</vt:i4>
      </vt:variant>
      <vt:variant>
        <vt:i4>3</vt:i4>
      </vt:variant>
      <vt:variant>
        <vt:i4>0</vt:i4>
      </vt:variant>
      <vt:variant>
        <vt:i4>5</vt:i4>
      </vt:variant>
      <vt:variant>
        <vt:lpwstr>mailto:admin@landscapelock.com.au</vt:lpwstr>
      </vt:variant>
      <vt:variant>
        <vt:lpwstr/>
      </vt:variant>
      <vt:variant>
        <vt:i4>1966193</vt:i4>
      </vt:variant>
      <vt:variant>
        <vt:i4>0</vt:i4>
      </vt:variant>
      <vt:variant>
        <vt:i4>0</vt:i4>
      </vt:variant>
      <vt:variant>
        <vt:i4>5</vt:i4>
      </vt:variant>
      <vt:variant>
        <vt:lpwstr>mailto:admin@landscapelock.com.au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Trenchard</dc:creator>
  <cp:keywords/>
  <dc:description/>
  <cp:lastModifiedBy>Doug Trenchard</cp:lastModifiedBy>
  <cp:revision>92</cp:revision>
  <dcterms:created xsi:type="dcterms:W3CDTF">2024-02-15T21:24:00Z</dcterms:created>
  <dcterms:modified xsi:type="dcterms:W3CDTF">2024-05-26T23:36:00Z</dcterms:modified>
</cp:coreProperties>
</file>